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8ED9E7" w14:textId="77777777" w:rsidR="005A795C" w:rsidRPr="004474B0" w:rsidRDefault="00451890">
      <w:pPr>
        <w:spacing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4474B0">
        <w:rPr>
          <w:rFonts w:ascii="Arial" w:eastAsia="Arial" w:hAnsi="Arial" w:cs="Arial"/>
          <w:b/>
          <w:sz w:val="24"/>
          <w:szCs w:val="24"/>
        </w:rPr>
        <w:t>SYLABUS DO PRZEDMIOTU</w:t>
      </w:r>
    </w:p>
    <w:tbl>
      <w:tblPr>
        <w:tblStyle w:val="a"/>
        <w:tblW w:w="90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55"/>
        <w:gridCol w:w="6105"/>
      </w:tblGrid>
      <w:tr w:rsidR="004474B0" w:rsidRPr="004474B0" w14:paraId="206A8EA1" w14:textId="77777777">
        <w:trPr>
          <w:jc w:val="center"/>
        </w:trPr>
        <w:tc>
          <w:tcPr>
            <w:tcW w:w="2955" w:type="dxa"/>
          </w:tcPr>
          <w:p w14:paraId="2A4A5EF7" w14:textId="77777777" w:rsidR="005A795C" w:rsidRPr="004474B0" w:rsidRDefault="00451890">
            <w:pPr>
              <w:keepNext/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105" w:type="dxa"/>
          </w:tcPr>
          <w:p w14:paraId="022A00BA" w14:textId="77777777" w:rsidR="005A795C" w:rsidRPr="004474B0" w:rsidRDefault="00451890">
            <w:pPr>
              <w:keepNext/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 xml:space="preserve">HOTELARSTWO Z ELEMENTAMI REKREACJI </w:t>
            </w:r>
          </w:p>
        </w:tc>
      </w:tr>
      <w:tr w:rsidR="004474B0" w:rsidRPr="004474B0" w14:paraId="3EE3772B" w14:textId="77777777">
        <w:trPr>
          <w:jc w:val="center"/>
        </w:trPr>
        <w:tc>
          <w:tcPr>
            <w:tcW w:w="2955" w:type="dxa"/>
          </w:tcPr>
          <w:p w14:paraId="32EE6CAA" w14:textId="77777777" w:rsidR="005A795C" w:rsidRPr="004474B0" w:rsidRDefault="00451890">
            <w:pPr>
              <w:keepNext/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105" w:type="dxa"/>
          </w:tcPr>
          <w:p w14:paraId="7FCB8CBF" w14:textId="77777777" w:rsidR="005A795C" w:rsidRPr="004474B0" w:rsidRDefault="00451890">
            <w:pPr>
              <w:keepNext/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4474B0" w:rsidRPr="004474B0" w14:paraId="780B2195" w14:textId="77777777">
        <w:trPr>
          <w:jc w:val="center"/>
        </w:trPr>
        <w:tc>
          <w:tcPr>
            <w:tcW w:w="2955" w:type="dxa"/>
          </w:tcPr>
          <w:p w14:paraId="375F8929" w14:textId="77777777" w:rsidR="005A795C" w:rsidRPr="004474B0" w:rsidRDefault="00451890">
            <w:pPr>
              <w:keepNext/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105" w:type="dxa"/>
          </w:tcPr>
          <w:p w14:paraId="671DA9E2" w14:textId="77777777" w:rsidR="005A795C" w:rsidRPr="004474B0" w:rsidRDefault="00451890">
            <w:pPr>
              <w:keepNext/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4474B0" w:rsidRPr="004474B0" w14:paraId="501F80E1" w14:textId="77777777">
        <w:trPr>
          <w:jc w:val="center"/>
        </w:trPr>
        <w:tc>
          <w:tcPr>
            <w:tcW w:w="2955" w:type="dxa"/>
          </w:tcPr>
          <w:p w14:paraId="5E145334" w14:textId="77777777" w:rsidR="005A795C" w:rsidRPr="004474B0" w:rsidRDefault="00236873">
            <w:pPr>
              <w:keepNext/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6105" w:type="dxa"/>
          </w:tcPr>
          <w:p w14:paraId="4CC8D851" w14:textId="77777777" w:rsidR="005A795C" w:rsidRPr="004474B0" w:rsidRDefault="00451890">
            <w:pPr>
              <w:keepNext/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4474B0" w:rsidRPr="004474B0" w14:paraId="50A8355B" w14:textId="77777777">
        <w:trPr>
          <w:jc w:val="center"/>
        </w:trPr>
        <w:tc>
          <w:tcPr>
            <w:tcW w:w="2955" w:type="dxa"/>
          </w:tcPr>
          <w:p w14:paraId="63A00F54" w14:textId="77777777" w:rsidR="005A795C" w:rsidRPr="004474B0" w:rsidRDefault="00451890">
            <w:pPr>
              <w:keepNext/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105" w:type="dxa"/>
          </w:tcPr>
          <w:p w14:paraId="0E78F052" w14:textId="77777777" w:rsidR="005A795C" w:rsidRPr="004474B0" w:rsidRDefault="00451890">
            <w:pPr>
              <w:keepNext/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4474B0" w:rsidRPr="004474B0" w14:paraId="301113D4" w14:textId="77777777">
        <w:trPr>
          <w:jc w:val="center"/>
        </w:trPr>
        <w:tc>
          <w:tcPr>
            <w:tcW w:w="2955" w:type="dxa"/>
          </w:tcPr>
          <w:p w14:paraId="6013CD68" w14:textId="77777777" w:rsidR="005A795C" w:rsidRPr="004474B0" w:rsidRDefault="00451890">
            <w:pPr>
              <w:keepNext/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105" w:type="dxa"/>
          </w:tcPr>
          <w:p w14:paraId="72BBF774" w14:textId="77777777" w:rsidR="005A795C" w:rsidRPr="004474B0" w:rsidRDefault="00451890">
            <w:pPr>
              <w:keepNext/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V</w:t>
            </w:r>
          </w:p>
        </w:tc>
      </w:tr>
      <w:tr w:rsidR="004474B0" w:rsidRPr="004474B0" w14:paraId="521BC491" w14:textId="77777777">
        <w:trPr>
          <w:jc w:val="center"/>
        </w:trPr>
        <w:tc>
          <w:tcPr>
            <w:tcW w:w="2955" w:type="dxa"/>
          </w:tcPr>
          <w:p w14:paraId="1A327B11" w14:textId="77777777" w:rsidR="005A795C" w:rsidRPr="004474B0" w:rsidRDefault="00451890">
            <w:pPr>
              <w:keepNext/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105" w:type="dxa"/>
          </w:tcPr>
          <w:p w14:paraId="1DA806DB" w14:textId="77777777" w:rsidR="005A795C" w:rsidRPr="004474B0" w:rsidRDefault="00451890">
            <w:pPr>
              <w:keepNext/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Katedra Marketingu</w:t>
            </w:r>
          </w:p>
        </w:tc>
      </w:tr>
      <w:tr w:rsidR="004474B0" w:rsidRPr="004474B0" w14:paraId="14C3123A" w14:textId="77777777">
        <w:trPr>
          <w:jc w:val="center"/>
        </w:trPr>
        <w:tc>
          <w:tcPr>
            <w:tcW w:w="2955" w:type="dxa"/>
          </w:tcPr>
          <w:p w14:paraId="0E50D3AF" w14:textId="77777777" w:rsidR="005A795C" w:rsidRPr="004474B0" w:rsidRDefault="00451890">
            <w:pPr>
              <w:keepNext/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105" w:type="dxa"/>
          </w:tcPr>
          <w:p w14:paraId="4DD58E5B" w14:textId="77777777" w:rsidR="005A795C" w:rsidRPr="004474B0" w:rsidRDefault="00451890">
            <w:pPr>
              <w:keepNext/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Dr inż. Agnieszka Widawska-Stanisz</w:t>
            </w:r>
          </w:p>
        </w:tc>
      </w:tr>
      <w:tr w:rsidR="004474B0" w:rsidRPr="004474B0" w14:paraId="62A37844" w14:textId="77777777">
        <w:trPr>
          <w:jc w:val="center"/>
        </w:trPr>
        <w:tc>
          <w:tcPr>
            <w:tcW w:w="2955" w:type="dxa"/>
          </w:tcPr>
          <w:p w14:paraId="1A9EF465" w14:textId="77777777" w:rsidR="005A795C" w:rsidRPr="004474B0" w:rsidRDefault="00451890">
            <w:pPr>
              <w:keepNext/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105" w:type="dxa"/>
          </w:tcPr>
          <w:p w14:paraId="5F127871" w14:textId="77777777" w:rsidR="005A795C" w:rsidRPr="004474B0" w:rsidRDefault="00451890">
            <w:pPr>
              <w:keepNext/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</w:p>
        </w:tc>
      </w:tr>
      <w:tr w:rsidR="005A795C" w:rsidRPr="004474B0" w14:paraId="77FDFF50" w14:textId="77777777">
        <w:trPr>
          <w:jc w:val="center"/>
        </w:trPr>
        <w:tc>
          <w:tcPr>
            <w:tcW w:w="2955" w:type="dxa"/>
          </w:tcPr>
          <w:p w14:paraId="3449B427" w14:textId="77777777" w:rsidR="005A795C" w:rsidRPr="004474B0" w:rsidRDefault="00451890">
            <w:pPr>
              <w:keepNext/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105" w:type="dxa"/>
          </w:tcPr>
          <w:p w14:paraId="0A9101C8" w14:textId="77777777" w:rsidR="005A795C" w:rsidRPr="004474B0" w:rsidRDefault="00451890">
            <w:pPr>
              <w:keepNext/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5</w:t>
            </w:r>
          </w:p>
        </w:tc>
      </w:tr>
    </w:tbl>
    <w:p w14:paraId="66389FF7" w14:textId="77777777" w:rsidR="005A795C" w:rsidRPr="004474B0" w:rsidRDefault="005A795C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14:paraId="255DA2F8" w14:textId="77777777" w:rsidR="005A795C" w:rsidRPr="004474B0" w:rsidRDefault="00451890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4474B0"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0"/>
        <w:gridCol w:w="1769"/>
        <w:gridCol w:w="2208"/>
        <w:gridCol w:w="1616"/>
        <w:gridCol w:w="1859"/>
      </w:tblGrid>
      <w:tr w:rsidR="004474B0" w:rsidRPr="004474B0" w14:paraId="0AE05B73" w14:textId="77777777">
        <w:trPr>
          <w:jc w:val="center"/>
        </w:trPr>
        <w:tc>
          <w:tcPr>
            <w:tcW w:w="1610" w:type="dxa"/>
          </w:tcPr>
          <w:p w14:paraId="1441CE93" w14:textId="77777777" w:rsidR="005A795C" w:rsidRPr="004474B0" w:rsidRDefault="00451890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769" w:type="dxa"/>
          </w:tcPr>
          <w:p w14:paraId="3B9EA602" w14:textId="77777777" w:rsidR="005A795C" w:rsidRPr="004474B0" w:rsidRDefault="00451890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2208" w:type="dxa"/>
          </w:tcPr>
          <w:p w14:paraId="505374F1" w14:textId="77777777" w:rsidR="005A795C" w:rsidRPr="004474B0" w:rsidRDefault="00451890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616" w:type="dxa"/>
          </w:tcPr>
          <w:p w14:paraId="2CBA0FB4" w14:textId="77777777" w:rsidR="005A795C" w:rsidRPr="004474B0" w:rsidRDefault="00451890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859" w:type="dxa"/>
          </w:tcPr>
          <w:p w14:paraId="78F9312C" w14:textId="77777777" w:rsidR="005A795C" w:rsidRPr="004474B0" w:rsidRDefault="00451890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5A795C" w:rsidRPr="004474B0" w14:paraId="160702A7" w14:textId="77777777">
        <w:trPr>
          <w:jc w:val="center"/>
        </w:trPr>
        <w:tc>
          <w:tcPr>
            <w:tcW w:w="1610" w:type="dxa"/>
          </w:tcPr>
          <w:p w14:paraId="5C2104FF" w14:textId="77777777" w:rsidR="005A795C" w:rsidRPr="004474B0" w:rsidRDefault="00451890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30E</w:t>
            </w:r>
          </w:p>
        </w:tc>
        <w:tc>
          <w:tcPr>
            <w:tcW w:w="1769" w:type="dxa"/>
          </w:tcPr>
          <w:p w14:paraId="79C989A5" w14:textId="77777777" w:rsidR="005A795C" w:rsidRPr="004474B0" w:rsidRDefault="00451890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2208" w:type="dxa"/>
          </w:tcPr>
          <w:p w14:paraId="43B26512" w14:textId="77777777" w:rsidR="005A795C" w:rsidRPr="004474B0" w:rsidRDefault="00451890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616" w:type="dxa"/>
          </w:tcPr>
          <w:p w14:paraId="2DDC2D32" w14:textId="77777777" w:rsidR="005A795C" w:rsidRPr="004474B0" w:rsidRDefault="00451890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59" w:type="dxa"/>
          </w:tcPr>
          <w:p w14:paraId="72BE9FD7" w14:textId="77777777" w:rsidR="005A795C" w:rsidRPr="004474B0" w:rsidRDefault="00451890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14:paraId="25FD8AC6" w14:textId="77777777" w:rsidR="005A795C" w:rsidRPr="004474B0" w:rsidRDefault="005A795C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14:paraId="0AC19A0F" w14:textId="77777777" w:rsidR="005A795C" w:rsidRPr="004474B0" w:rsidRDefault="00451890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 w:rsidRPr="004474B0"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</w:p>
    <w:p w14:paraId="403FF9E8" w14:textId="77777777" w:rsidR="005A795C" w:rsidRPr="004474B0" w:rsidRDefault="00451890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4474B0">
        <w:rPr>
          <w:rFonts w:ascii="Arial" w:eastAsia="Arial" w:hAnsi="Arial" w:cs="Arial"/>
          <w:b/>
          <w:sz w:val="24"/>
          <w:szCs w:val="24"/>
        </w:rPr>
        <w:t>CEL PRZEDMIOTU</w:t>
      </w:r>
    </w:p>
    <w:p w14:paraId="7163058E" w14:textId="77777777" w:rsidR="005A795C" w:rsidRPr="004474B0" w:rsidRDefault="00451890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t>C1. Omówienie podstawowych zasad prowadzenia różnego typu usług hotelarskich ze szczególnym uwzględnieniem ich funkcji rekreacyjnej.</w:t>
      </w:r>
    </w:p>
    <w:p w14:paraId="7ED91557" w14:textId="77777777" w:rsidR="005A795C" w:rsidRPr="004474B0" w:rsidRDefault="00451890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t>C2. Przedstawienie i omówienie podstawowych sposobów rekreacji realizowanych w czasie wolnym – różne rodzaje turystyki, zabawy ruchowe, gimnastyka, sposoby relaksacji, odpoczynek bierny itd. Poznanie różnych form rekreacji jako elementów oferty obiektów hotelarskich.</w:t>
      </w:r>
    </w:p>
    <w:p w14:paraId="69149514" w14:textId="77777777" w:rsidR="005A795C" w:rsidRPr="004474B0" w:rsidRDefault="00451890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 w:rsidRPr="004474B0">
        <w:rPr>
          <w:rFonts w:ascii="Arial" w:eastAsia="Arial" w:hAnsi="Arial" w:cs="Arial"/>
          <w:b/>
          <w:sz w:val="24"/>
          <w:szCs w:val="24"/>
        </w:rPr>
        <w:t>WYMAGANIA WSTĘPNE W ZAKRESIE WIEDZY, UMIEJĘTNOŚCI I INNYCH KOMPETENCJI</w:t>
      </w:r>
    </w:p>
    <w:p w14:paraId="55A7FE73" w14:textId="77777777" w:rsidR="005A795C" w:rsidRPr="004474B0" w:rsidRDefault="00451890">
      <w:pPr>
        <w:tabs>
          <w:tab w:val="left" w:pos="426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t>Student zna fundamentalne zasady funkcjonowania rynku turystycznego i hotelarskiego.</w:t>
      </w:r>
    </w:p>
    <w:p w14:paraId="28D967FB" w14:textId="77777777" w:rsidR="005A795C" w:rsidRPr="004474B0" w:rsidRDefault="00451890">
      <w:pPr>
        <w:tabs>
          <w:tab w:val="left" w:pos="426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lastRenderedPageBreak/>
        <w:t>Student zna podstawy marketingu, zarządzania i ekonomii w hotelarstwie i rekreacji.</w:t>
      </w:r>
    </w:p>
    <w:p w14:paraId="3776D8BB" w14:textId="77777777" w:rsidR="005A795C" w:rsidRPr="004474B0" w:rsidRDefault="00451890">
      <w:pPr>
        <w:tabs>
          <w:tab w:val="left" w:pos="426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t>Student zna podstawowe zasady i narzędzia nowoczesnych technologii wspierające działania marketingowe.</w:t>
      </w:r>
    </w:p>
    <w:p w14:paraId="656561E3" w14:textId="77777777" w:rsidR="005A795C" w:rsidRPr="004474B0" w:rsidRDefault="005A795C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7D692724" w14:textId="77777777" w:rsidR="005A795C" w:rsidRPr="004474B0" w:rsidRDefault="00451890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4474B0">
        <w:rPr>
          <w:rFonts w:ascii="Arial" w:eastAsia="Arial" w:hAnsi="Arial" w:cs="Arial"/>
          <w:b/>
          <w:sz w:val="24"/>
          <w:szCs w:val="24"/>
        </w:rPr>
        <w:t>EFEKTY UCZENIA SIĘ</w:t>
      </w:r>
    </w:p>
    <w:p w14:paraId="460F7C93" w14:textId="77777777" w:rsidR="005A795C" w:rsidRPr="004474B0" w:rsidRDefault="00451890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t>EU 1 – Student zna mechanizmy kreowania nowych tendencji w hotelarstwie i rekreacji.</w:t>
      </w:r>
    </w:p>
    <w:p w14:paraId="5B2AEDD7" w14:textId="77777777" w:rsidR="005A795C" w:rsidRPr="004474B0" w:rsidRDefault="00451890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t>EU 2 – Student potrafi omówić znaczenie  dla człowieka poszczególnych form rekreacji.</w:t>
      </w:r>
    </w:p>
    <w:p w14:paraId="18F3342A" w14:textId="77777777" w:rsidR="005A795C" w:rsidRPr="004474B0" w:rsidRDefault="00451890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t>EU 3 – Student prezentuje wiedzę dotyczącą części składowych współczesnego hotelu.</w:t>
      </w:r>
    </w:p>
    <w:p w14:paraId="4524E7AE" w14:textId="77777777" w:rsidR="005A795C" w:rsidRPr="004474B0" w:rsidRDefault="00451890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t xml:space="preserve">EU 4 – Student potrafi zaproponować innowacyjne działania marketingowe dla wybranego obiektu hotelarskiego z uwzględnieniem oferty rekreacyjnej. </w:t>
      </w:r>
    </w:p>
    <w:p w14:paraId="33D8CF6F" w14:textId="77777777" w:rsidR="005A795C" w:rsidRPr="004474B0" w:rsidRDefault="00451890">
      <w:pPr>
        <w:keepNext/>
        <w:spacing w:before="24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4474B0">
        <w:rPr>
          <w:rFonts w:ascii="Arial" w:eastAsia="Arial" w:hAnsi="Arial" w:cs="Arial"/>
          <w:b/>
          <w:sz w:val="24"/>
          <w:szCs w:val="24"/>
        </w:rPr>
        <w:t>TREŚCI PROGRAMOWE</w:t>
      </w:r>
    </w:p>
    <w:tbl>
      <w:tblPr>
        <w:tblStyle w:val="a1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72"/>
        <w:gridCol w:w="1137"/>
      </w:tblGrid>
      <w:tr w:rsidR="004474B0" w:rsidRPr="004474B0" w14:paraId="75A29488" w14:textId="77777777" w:rsidTr="00873EDE">
        <w:trPr>
          <w:trHeight w:val="20"/>
          <w:jc w:val="center"/>
        </w:trPr>
        <w:tc>
          <w:tcPr>
            <w:tcW w:w="8072" w:type="dxa"/>
            <w:vAlign w:val="center"/>
          </w:tcPr>
          <w:p w14:paraId="1F9AAB45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- 30 godzin</w:t>
            </w:r>
          </w:p>
        </w:tc>
        <w:tc>
          <w:tcPr>
            <w:tcW w:w="1137" w:type="dxa"/>
          </w:tcPr>
          <w:p w14:paraId="0BA936A8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4474B0" w:rsidRPr="004474B0" w14:paraId="3BF95FD4" w14:textId="77777777" w:rsidTr="00873EDE">
        <w:trPr>
          <w:trHeight w:val="20"/>
          <w:jc w:val="center"/>
        </w:trPr>
        <w:tc>
          <w:tcPr>
            <w:tcW w:w="8072" w:type="dxa"/>
          </w:tcPr>
          <w:p w14:paraId="79292CE0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W1 – Wprowadzenie do przedmiotu. Istota czasu wolnego, hotelarstwa i rekreacji.</w:t>
            </w:r>
          </w:p>
        </w:tc>
        <w:tc>
          <w:tcPr>
            <w:tcW w:w="1137" w:type="dxa"/>
          </w:tcPr>
          <w:p w14:paraId="3BAB76CD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5E26008D" w14:textId="77777777" w:rsidTr="00873EDE">
        <w:trPr>
          <w:trHeight w:val="20"/>
          <w:jc w:val="center"/>
        </w:trPr>
        <w:tc>
          <w:tcPr>
            <w:tcW w:w="8072" w:type="dxa"/>
          </w:tcPr>
          <w:p w14:paraId="68DE1B2F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W2 – Kierunki rozwoju współczesnego hotelarstwa. Struktura czasu wolnego jako element zmian w turystyce, hotelarstwie i rekreacji.</w:t>
            </w:r>
          </w:p>
        </w:tc>
        <w:tc>
          <w:tcPr>
            <w:tcW w:w="1137" w:type="dxa"/>
          </w:tcPr>
          <w:p w14:paraId="2BC5CBBE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062ADE3B" w14:textId="77777777" w:rsidTr="00873EDE">
        <w:trPr>
          <w:trHeight w:val="20"/>
          <w:jc w:val="center"/>
        </w:trPr>
        <w:tc>
          <w:tcPr>
            <w:tcW w:w="8072" w:type="dxa"/>
          </w:tcPr>
          <w:p w14:paraId="72F01AD4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W3 – Zachowania konsumentów w hotelarstwie. Rekreacja w poszczególnych fazach życia człowieka.</w:t>
            </w:r>
          </w:p>
        </w:tc>
        <w:tc>
          <w:tcPr>
            <w:tcW w:w="1137" w:type="dxa"/>
          </w:tcPr>
          <w:p w14:paraId="00422FA8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28E5F0C8" w14:textId="77777777" w:rsidTr="00873EDE">
        <w:trPr>
          <w:trHeight w:val="20"/>
          <w:jc w:val="center"/>
        </w:trPr>
        <w:tc>
          <w:tcPr>
            <w:tcW w:w="8072" w:type="dxa"/>
          </w:tcPr>
          <w:p w14:paraId="359C38A1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W4 – Przegląd różnych form rekreacji.</w:t>
            </w:r>
          </w:p>
        </w:tc>
        <w:tc>
          <w:tcPr>
            <w:tcW w:w="1137" w:type="dxa"/>
          </w:tcPr>
          <w:p w14:paraId="45354D5E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7C3805A0" w14:textId="77777777" w:rsidTr="00873EDE">
        <w:trPr>
          <w:trHeight w:val="20"/>
          <w:jc w:val="center"/>
        </w:trPr>
        <w:tc>
          <w:tcPr>
            <w:tcW w:w="8072" w:type="dxa"/>
          </w:tcPr>
          <w:p w14:paraId="1852F623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W5 – Czynniki, środki, warunki rekreacji fizycznej. Bariery ograniczające rozwój rekreacji.</w:t>
            </w:r>
          </w:p>
        </w:tc>
        <w:tc>
          <w:tcPr>
            <w:tcW w:w="1137" w:type="dxa"/>
          </w:tcPr>
          <w:p w14:paraId="41B94926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1F7648E4" w14:textId="77777777" w:rsidTr="00873EDE">
        <w:trPr>
          <w:trHeight w:val="20"/>
          <w:jc w:val="center"/>
        </w:trPr>
        <w:tc>
          <w:tcPr>
            <w:tcW w:w="8072" w:type="dxa"/>
          </w:tcPr>
          <w:p w14:paraId="0C3CCEA1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 xml:space="preserve">W6 – Osobowościowe i społeczne uwarunkowania rekreacji. </w:t>
            </w:r>
          </w:p>
        </w:tc>
        <w:tc>
          <w:tcPr>
            <w:tcW w:w="1137" w:type="dxa"/>
          </w:tcPr>
          <w:p w14:paraId="13CFA193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56423906" w14:textId="77777777" w:rsidTr="00873EDE">
        <w:trPr>
          <w:trHeight w:val="20"/>
          <w:jc w:val="center"/>
        </w:trPr>
        <w:tc>
          <w:tcPr>
            <w:tcW w:w="8072" w:type="dxa"/>
          </w:tcPr>
          <w:p w14:paraId="17D7070E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 xml:space="preserve">W7 – Części składowe współczesnego hotelu. </w:t>
            </w:r>
          </w:p>
        </w:tc>
        <w:tc>
          <w:tcPr>
            <w:tcW w:w="1137" w:type="dxa"/>
          </w:tcPr>
          <w:p w14:paraId="2F366EB7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4310B048" w14:textId="77777777" w:rsidTr="00873EDE">
        <w:trPr>
          <w:trHeight w:val="20"/>
          <w:jc w:val="center"/>
        </w:trPr>
        <w:tc>
          <w:tcPr>
            <w:tcW w:w="8072" w:type="dxa"/>
          </w:tcPr>
          <w:p w14:paraId="45926D27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W8 – Struktura organizacyjna hotelu. Regulamin organizacyjny obiektu hotelarskiego.</w:t>
            </w:r>
          </w:p>
        </w:tc>
        <w:tc>
          <w:tcPr>
            <w:tcW w:w="1137" w:type="dxa"/>
          </w:tcPr>
          <w:p w14:paraId="1D724012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7056859B" w14:textId="77777777" w:rsidTr="00873EDE">
        <w:trPr>
          <w:trHeight w:val="20"/>
          <w:jc w:val="center"/>
        </w:trPr>
        <w:tc>
          <w:tcPr>
            <w:tcW w:w="8072" w:type="dxa"/>
          </w:tcPr>
          <w:p w14:paraId="72478768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W9 – Znaczenie personelu w usługach hotelarskich. Standardy obsługi i techniki pracy.</w:t>
            </w:r>
          </w:p>
        </w:tc>
        <w:tc>
          <w:tcPr>
            <w:tcW w:w="1137" w:type="dxa"/>
          </w:tcPr>
          <w:p w14:paraId="3D228509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1423B3F2" w14:textId="77777777" w:rsidTr="00873EDE">
        <w:trPr>
          <w:trHeight w:val="20"/>
          <w:jc w:val="center"/>
        </w:trPr>
        <w:tc>
          <w:tcPr>
            <w:tcW w:w="8072" w:type="dxa"/>
          </w:tcPr>
          <w:p w14:paraId="42507542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W10 –  Zagospodarowanie przestrzenne terenów rekreacyjnych na terenie obiektów hotelarskich. </w:t>
            </w:r>
          </w:p>
        </w:tc>
        <w:tc>
          <w:tcPr>
            <w:tcW w:w="1137" w:type="dxa"/>
          </w:tcPr>
          <w:p w14:paraId="23AF38D3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0D0960CF" w14:textId="77777777" w:rsidTr="00873EDE">
        <w:trPr>
          <w:trHeight w:val="20"/>
          <w:jc w:val="center"/>
        </w:trPr>
        <w:tc>
          <w:tcPr>
            <w:tcW w:w="8072" w:type="dxa"/>
          </w:tcPr>
          <w:p w14:paraId="38BB14B8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W11 – Hotelarstwo sieciowe. Łańcuchy hotelowe. Grupy hotelowe.</w:t>
            </w:r>
          </w:p>
        </w:tc>
        <w:tc>
          <w:tcPr>
            <w:tcW w:w="1137" w:type="dxa"/>
          </w:tcPr>
          <w:p w14:paraId="7C16AD75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36933398" w14:textId="77777777" w:rsidTr="00873EDE">
        <w:trPr>
          <w:trHeight w:val="20"/>
          <w:jc w:val="center"/>
        </w:trPr>
        <w:tc>
          <w:tcPr>
            <w:tcW w:w="8072" w:type="dxa"/>
          </w:tcPr>
          <w:p w14:paraId="3BD3B00E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 xml:space="preserve">W12 – Proces świadczenia usług hotelarskich. </w:t>
            </w:r>
          </w:p>
        </w:tc>
        <w:tc>
          <w:tcPr>
            <w:tcW w:w="1137" w:type="dxa"/>
          </w:tcPr>
          <w:p w14:paraId="4315CE2C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1396E3FA" w14:textId="77777777" w:rsidTr="00873EDE">
        <w:trPr>
          <w:trHeight w:val="20"/>
          <w:jc w:val="center"/>
        </w:trPr>
        <w:tc>
          <w:tcPr>
            <w:tcW w:w="8072" w:type="dxa"/>
          </w:tcPr>
          <w:p w14:paraId="482F1E3E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W13 – Zarządzanie gastronomią w hotelarstwie. Usługi dodatkowe.</w:t>
            </w:r>
          </w:p>
        </w:tc>
        <w:tc>
          <w:tcPr>
            <w:tcW w:w="1137" w:type="dxa"/>
          </w:tcPr>
          <w:p w14:paraId="52A80A10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4F4CD226" w14:textId="77777777" w:rsidTr="00873EDE">
        <w:trPr>
          <w:trHeight w:val="20"/>
          <w:jc w:val="center"/>
        </w:trPr>
        <w:tc>
          <w:tcPr>
            <w:tcW w:w="8072" w:type="dxa"/>
          </w:tcPr>
          <w:p w14:paraId="1EB4B155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W14 – Działania marketingowe w hotelarstwie. Promocja aktywności fizycznej w obiektach hotelowych.</w:t>
            </w:r>
          </w:p>
        </w:tc>
        <w:tc>
          <w:tcPr>
            <w:tcW w:w="1137" w:type="dxa"/>
          </w:tcPr>
          <w:p w14:paraId="1503D69C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642D0657" w14:textId="77777777" w:rsidTr="00873EDE">
        <w:trPr>
          <w:trHeight w:val="20"/>
          <w:jc w:val="center"/>
        </w:trPr>
        <w:tc>
          <w:tcPr>
            <w:tcW w:w="8072" w:type="dxa"/>
          </w:tcPr>
          <w:p w14:paraId="5126CD7A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 xml:space="preserve">W15 – Specjalizacja w hotelarstwie. Hotele budżetowe. Hotele butikowe. Hotele SPA. Hotele luksusowe. Hotele farmerskie. </w:t>
            </w:r>
          </w:p>
        </w:tc>
        <w:tc>
          <w:tcPr>
            <w:tcW w:w="1137" w:type="dxa"/>
          </w:tcPr>
          <w:p w14:paraId="58A59AB5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4AD06DF5" w14:textId="77777777" w:rsidTr="00873EDE">
        <w:trPr>
          <w:trHeight w:val="20"/>
          <w:jc w:val="center"/>
        </w:trPr>
        <w:tc>
          <w:tcPr>
            <w:tcW w:w="8072" w:type="dxa"/>
            <w:vAlign w:val="center"/>
          </w:tcPr>
          <w:p w14:paraId="2E5929B9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Forma zajęć – ĆWICZENIA - 30 godzin</w:t>
            </w:r>
          </w:p>
        </w:tc>
        <w:tc>
          <w:tcPr>
            <w:tcW w:w="1137" w:type="dxa"/>
          </w:tcPr>
          <w:p w14:paraId="2DA26A30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4474B0" w:rsidRPr="004474B0" w14:paraId="1D89813C" w14:textId="77777777" w:rsidTr="00873EDE">
        <w:trPr>
          <w:trHeight w:val="20"/>
          <w:jc w:val="center"/>
        </w:trPr>
        <w:tc>
          <w:tcPr>
            <w:tcW w:w="8072" w:type="dxa"/>
          </w:tcPr>
          <w:p w14:paraId="39172486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C1 – Zajęcia  wprowadzające. Prezentacja zasad uzyskania zaliczenia.</w:t>
            </w:r>
          </w:p>
        </w:tc>
        <w:tc>
          <w:tcPr>
            <w:tcW w:w="1137" w:type="dxa"/>
          </w:tcPr>
          <w:p w14:paraId="47E0FE53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6EFBC39D" w14:textId="77777777" w:rsidTr="00873EDE">
        <w:trPr>
          <w:trHeight w:val="20"/>
          <w:jc w:val="center"/>
        </w:trPr>
        <w:tc>
          <w:tcPr>
            <w:tcW w:w="8072" w:type="dxa"/>
          </w:tcPr>
          <w:p w14:paraId="3F2F8E6C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C2 – Sprawdzenie wiedzy studentów w zakresie znaczenia rekreacji dla fizycznego i psychicznego zdrowia człowieka, czasu wolnego, turystyki, hotelarstwa oraz zasad marketingu, zarzadzania przedsiębiorstwem itd.</w:t>
            </w:r>
          </w:p>
        </w:tc>
        <w:tc>
          <w:tcPr>
            <w:tcW w:w="1137" w:type="dxa"/>
          </w:tcPr>
          <w:p w14:paraId="1E77A4D8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5344595D" w14:textId="77777777" w:rsidTr="00873EDE">
        <w:trPr>
          <w:trHeight w:val="20"/>
          <w:jc w:val="center"/>
        </w:trPr>
        <w:tc>
          <w:tcPr>
            <w:tcW w:w="8072" w:type="dxa"/>
          </w:tcPr>
          <w:p w14:paraId="4B8C535F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C3 – Omówienie przykładowych zajęć rekreacyjnych – zajęcia w grupach.</w:t>
            </w:r>
          </w:p>
        </w:tc>
        <w:tc>
          <w:tcPr>
            <w:tcW w:w="1137" w:type="dxa"/>
          </w:tcPr>
          <w:p w14:paraId="61674EBB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794FC8C8" w14:textId="77777777" w:rsidTr="00873EDE">
        <w:trPr>
          <w:trHeight w:val="20"/>
          <w:jc w:val="center"/>
        </w:trPr>
        <w:tc>
          <w:tcPr>
            <w:tcW w:w="8072" w:type="dxa"/>
          </w:tcPr>
          <w:p w14:paraId="0025212D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C4 – Omówienie przykładowych zajęć rekreacyjnych – zajęcia w grupach.</w:t>
            </w:r>
          </w:p>
        </w:tc>
        <w:tc>
          <w:tcPr>
            <w:tcW w:w="1137" w:type="dxa"/>
          </w:tcPr>
          <w:p w14:paraId="2B766D67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0560DCB4" w14:textId="77777777" w:rsidTr="00873EDE">
        <w:trPr>
          <w:trHeight w:val="20"/>
          <w:jc w:val="center"/>
        </w:trPr>
        <w:tc>
          <w:tcPr>
            <w:tcW w:w="8072" w:type="dxa"/>
          </w:tcPr>
          <w:p w14:paraId="04D68A02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C5 –  Praca w zespołach – wybór obiektu hotelarskiego, opis podstawowych informacji o obiekcie.</w:t>
            </w:r>
          </w:p>
        </w:tc>
        <w:tc>
          <w:tcPr>
            <w:tcW w:w="1137" w:type="dxa"/>
          </w:tcPr>
          <w:p w14:paraId="35793130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732468F3" w14:textId="77777777" w:rsidTr="00873EDE">
        <w:trPr>
          <w:trHeight w:val="20"/>
          <w:jc w:val="center"/>
        </w:trPr>
        <w:tc>
          <w:tcPr>
            <w:tcW w:w="8072" w:type="dxa"/>
          </w:tcPr>
          <w:p w14:paraId="6FFF85D5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C6 – Praca w zespołach – charakterystyka oferty podstawowej wybranych obiektów hotelarskich.</w:t>
            </w:r>
          </w:p>
        </w:tc>
        <w:tc>
          <w:tcPr>
            <w:tcW w:w="1137" w:type="dxa"/>
          </w:tcPr>
          <w:p w14:paraId="38BE2F2B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30B2E009" w14:textId="77777777" w:rsidTr="00873EDE">
        <w:trPr>
          <w:trHeight w:val="20"/>
          <w:jc w:val="center"/>
        </w:trPr>
        <w:tc>
          <w:tcPr>
            <w:tcW w:w="8072" w:type="dxa"/>
          </w:tcPr>
          <w:p w14:paraId="56DB146F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C7 – Praca w zespołach – gastronomia hotelowa.</w:t>
            </w:r>
          </w:p>
        </w:tc>
        <w:tc>
          <w:tcPr>
            <w:tcW w:w="1137" w:type="dxa"/>
          </w:tcPr>
          <w:p w14:paraId="2DABBE5E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6F08E621" w14:textId="77777777" w:rsidTr="00873EDE">
        <w:trPr>
          <w:trHeight w:val="20"/>
          <w:jc w:val="center"/>
        </w:trPr>
        <w:tc>
          <w:tcPr>
            <w:tcW w:w="8072" w:type="dxa"/>
          </w:tcPr>
          <w:p w14:paraId="59498279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C8 – Praca w zespołach – organizacja współczesnej recepcji hotelowej. Standardy obsługi gości.</w:t>
            </w:r>
          </w:p>
        </w:tc>
        <w:tc>
          <w:tcPr>
            <w:tcW w:w="1137" w:type="dxa"/>
          </w:tcPr>
          <w:p w14:paraId="741F478D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4D24FA75" w14:textId="77777777" w:rsidTr="00873EDE">
        <w:trPr>
          <w:trHeight w:val="20"/>
          <w:jc w:val="center"/>
        </w:trPr>
        <w:tc>
          <w:tcPr>
            <w:tcW w:w="8072" w:type="dxa"/>
          </w:tcPr>
          <w:p w14:paraId="43716E35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C9 – Praca w zespołach – charakterystyka oferty uzupełniającej.</w:t>
            </w:r>
          </w:p>
        </w:tc>
        <w:tc>
          <w:tcPr>
            <w:tcW w:w="1137" w:type="dxa"/>
          </w:tcPr>
          <w:p w14:paraId="719DC895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3D308FF9" w14:textId="77777777" w:rsidTr="00873EDE">
        <w:trPr>
          <w:trHeight w:val="20"/>
          <w:jc w:val="center"/>
        </w:trPr>
        <w:tc>
          <w:tcPr>
            <w:tcW w:w="8072" w:type="dxa"/>
          </w:tcPr>
          <w:p w14:paraId="1EA93DF0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C10 – Zajęcia rekreacyjne w wybranym obiekcie hotelarskim – praca w zespołach.</w:t>
            </w:r>
          </w:p>
        </w:tc>
        <w:tc>
          <w:tcPr>
            <w:tcW w:w="1137" w:type="dxa"/>
          </w:tcPr>
          <w:p w14:paraId="5DB9D516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21637E80" w14:textId="77777777" w:rsidTr="00873EDE">
        <w:trPr>
          <w:trHeight w:val="20"/>
          <w:jc w:val="center"/>
        </w:trPr>
        <w:tc>
          <w:tcPr>
            <w:tcW w:w="8072" w:type="dxa"/>
          </w:tcPr>
          <w:p w14:paraId="0B101B47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C11 – Promocja usług hotelarskich na wybranym przykładzie – praca w zespołach.</w:t>
            </w:r>
          </w:p>
        </w:tc>
        <w:tc>
          <w:tcPr>
            <w:tcW w:w="1137" w:type="dxa"/>
          </w:tcPr>
          <w:p w14:paraId="03F321C7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03A9D5E5" w14:textId="77777777" w:rsidTr="00873EDE">
        <w:trPr>
          <w:trHeight w:val="20"/>
          <w:jc w:val="center"/>
        </w:trPr>
        <w:tc>
          <w:tcPr>
            <w:tcW w:w="8072" w:type="dxa"/>
          </w:tcPr>
          <w:p w14:paraId="00F8B89D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lastRenderedPageBreak/>
              <w:t>C12 – Charakterystyka procesu animacji w hotelu. Animator czasu wolnego – cechy charakteru, czynniki osobowościowe predestynujące do pracy, prestiż zawodu. Case study.</w:t>
            </w:r>
          </w:p>
        </w:tc>
        <w:tc>
          <w:tcPr>
            <w:tcW w:w="1137" w:type="dxa"/>
          </w:tcPr>
          <w:p w14:paraId="60CF16C8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4474B0" w:rsidRPr="004474B0" w14:paraId="359A5DF4" w14:textId="77777777" w:rsidTr="00873EDE">
        <w:trPr>
          <w:trHeight w:val="20"/>
          <w:jc w:val="center"/>
        </w:trPr>
        <w:tc>
          <w:tcPr>
            <w:tcW w:w="8072" w:type="dxa"/>
          </w:tcPr>
          <w:p w14:paraId="257F6BF7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C13, C14 – Zajęcia terenowe – poznanie usług jakie świadczą hotele różnej kategorii, poznanie organizacji i technik pracy w obiekcie hotelarskim ze szczególnym uwzględnieniem pracy służby pięter, recepcji oraz działu gastronomicznego. </w:t>
            </w:r>
          </w:p>
        </w:tc>
        <w:tc>
          <w:tcPr>
            <w:tcW w:w="1137" w:type="dxa"/>
          </w:tcPr>
          <w:p w14:paraId="245D97EE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5A795C" w:rsidRPr="004474B0" w14:paraId="69BE9C87" w14:textId="77777777" w:rsidTr="00873EDE">
        <w:trPr>
          <w:trHeight w:val="20"/>
          <w:jc w:val="center"/>
        </w:trPr>
        <w:tc>
          <w:tcPr>
            <w:tcW w:w="8072" w:type="dxa"/>
          </w:tcPr>
          <w:p w14:paraId="7E1320F8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C15 – Podsumowanie zajęć.</w:t>
            </w:r>
          </w:p>
        </w:tc>
        <w:tc>
          <w:tcPr>
            <w:tcW w:w="1137" w:type="dxa"/>
          </w:tcPr>
          <w:p w14:paraId="3EE4C74D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</w:tbl>
    <w:p w14:paraId="5087D2CA" w14:textId="77777777" w:rsidR="005A795C" w:rsidRPr="004474B0" w:rsidRDefault="005A795C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05AE70DE" w14:textId="77777777" w:rsidR="005A795C" w:rsidRPr="004474B0" w:rsidRDefault="00451890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4474B0">
        <w:rPr>
          <w:rFonts w:ascii="Arial" w:eastAsia="Arial" w:hAnsi="Arial" w:cs="Arial"/>
          <w:b/>
          <w:sz w:val="24"/>
          <w:szCs w:val="24"/>
        </w:rPr>
        <w:t>NARZĘDZIA DYDAKTYCZNE</w:t>
      </w:r>
    </w:p>
    <w:p w14:paraId="102CB431" w14:textId="77777777" w:rsidR="005A795C" w:rsidRPr="004474B0" w:rsidRDefault="00451890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t>Książki, podręczniki, artykuły w specjalistycznych czasopismach</w:t>
      </w:r>
    </w:p>
    <w:p w14:paraId="1E09707A" w14:textId="77777777" w:rsidR="005A795C" w:rsidRPr="004474B0" w:rsidRDefault="00451890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t xml:space="preserve">Sprzęt komputerowy </w:t>
      </w:r>
    </w:p>
    <w:p w14:paraId="6B2CC665" w14:textId="77777777" w:rsidR="005A795C" w:rsidRPr="004474B0" w:rsidRDefault="00451890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t>Projektor multimedialny</w:t>
      </w:r>
    </w:p>
    <w:p w14:paraId="2FC3F4DF" w14:textId="77777777" w:rsidR="005A795C" w:rsidRPr="004474B0" w:rsidRDefault="00451890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t>Programy komputerowe umożliwiające przygotowanie prezentacji multimedialnej</w:t>
      </w:r>
    </w:p>
    <w:p w14:paraId="0B95E34F" w14:textId="77777777" w:rsidR="005A795C" w:rsidRPr="004474B0" w:rsidRDefault="00451890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t>Filmy, prezentacje zdjęciowe, materiały na temat działalności hotelarskiej i rekreacyjnej</w:t>
      </w:r>
    </w:p>
    <w:p w14:paraId="103E0E71" w14:textId="77777777" w:rsidR="005A795C" w:rsidRPr="004474B0" w:rsidRDefault="005A795C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37BCB621" w14:textId="77777777" w:rsidR="005A795C" w:rsidRPr="004474B0" w:rsidRDefault="00451890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4474B0">
        <w:rPr>
          <w:rFonts w:ascii="Arial" w:eastAsia="Arial" w:hAnsi="Arial" w:cs="Arial"/>
          <w:b/>
          <w:sz w:val="24"/>
          <w:szCs w:val="24"/>
        </w:rPr>
        <w:t>SPOSOBY OCENY (F – FORMUJĄCA, P – PODSUMOWUJĄCA)</w:t>
      </w:r>
    </w:p>
    <w:p w14:paraId="5DA3E8DA" w14:textId="77777777" w:rsidR="005A795C" w:rsidRPr="004474B0" w:rsidRDefault="00451890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t>F1. Ćwiczenia w grupach – aktywność na zajęciach</w:t>
      </w:r>
    </w:p>
    <w:p w14:paraId="7428DD5E" w14:textId="77777777" w:rsidR="005A795C" w:rsidRPr="004474B0" w:rsidRDefault="00451890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t>F2. Projekty przygotowywane w kilkuosobowych zespołach, ocena aktywności na zajęciach (kreatywność, udział w dyskusji, trafność analizy i wniosków)</w:t>
      </w:r>
    </w:p>
    <w:p w14:paraId="5EC147BF" w14:textId="77777777" w:rsidR="005A795C" w:rsidRPr="004474B0" w:rsidRDefault="00451890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t>P1.  Egzamin pisemny</w:t>
      </w:r>
    </w:p>
    <w:p w14:paraId="37EA5A1B" w14:textId="77777777" w:rsidR="005A795C" w:rsidRPr="004474B0" w:rsidRDefault="005A795C">
      <w:pPr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348F90FB" w14:textId="77777777" w:rsidR="005A795C" w:rsidRPr="004474B0" w:rsidRDefault="005A795C">
      <w:pPr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02B9B87E" w14:textId="77777777" w:rsidR="005A795C" w:rsidRPr="004474B0" w:rsidRDefault="00451890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4474B0">
        <w:br w:type="page"/>
      </w:r>
    </w:p>
    <w:p w14:paraId="29E75BF1" w14:textId="77777777" w:rsidR="005A795C" w:rsidRPr="004474B0" w:rsidRDefault="00451890">
      <w:pPr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4474B0">
        <w:rPr>
          <w:rFonts w:ascii="Arial" w:eastAsia="Arial" w:hAnsi="Arial" w:cs="Arial"/>
          <w:b/>
          <w:sz w:val="24"/>
          <w:szCs w:val="24"/>
        </w:rPr>
        <w:lastRenderedPageBreak/>
        <w:t xml:space="preserve">OBCIĄŻENIE PRACĄ STUDENTA </w:t>
      </w:r>
    </w:p>
    <w:tbl>
      <w:tblPr>
        <w:tblStyle w:val="a2"/>
        <w:tblpPr w:leftFromText="141" w:rightFromText="141" w:vertAnchor="text" w:tblpXSpec="center" w:tblpY="17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2265"/>
        <w:gridCol w:w="1616"/>
        <w:gridCol w:w="1632"/>
      </w:tblGrid>
      <w:tr w:rsidR="004474B0" w:rsidRPr="004474B0" w14:paraId="0A627750" w14:textId="77777777" w:rsidTr="00EA3514">
        <w:trPr>
          <w:jc w:val="center"/>
        </w:trPr>
        <w:tc>
          <w:tcPr>
            <w:tcW w:w="58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BEFFCD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</w:p>
        </w:tc>
        <w:tc>
          <w:tcPr>
            <w:tcW w:w="3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81E62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Średnia liczba godzin/punktów na zrealizowanie aktywności</w:t>
            </w:r>
          </w:p>
        </w:tc>
      </w:tr>
      <w:tr w:rsidR="004474B0" w:rsidRPr="004474B0" w14:paraId="2C25D670" w14:textId="77777777" w:rsidTr="00EA3514">
        <w:trPr>
          <w:jc w:val="center"/>
        </w:trPr>
        <w:tc>
          <w:tcPr>
            <w:tcW w:w="5814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87E624" w14:textId="77777777" w:rsidR="005A795C" w:rsidRPr="004474B0" w:rsidRDefault="005A7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616" w:type="dxa"/>
            <w:tcBorders>
              <w:left w:val="single" w:sz="4" w:space="0" w:color="000000"/>
            </w:tcBorders>
          </w:tcPr>
          <w:p w14:paraId="3E94E81E" w14:textId="77777777" w:rsidR="005A795C" w:rsidRPr="004474B0" w:rsidRDefault="00451890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1632" w:type="dxa"/>
          </w:tcPr>
          <w:p w14:paraId="7199963F" w14:textId="77777777" w:rsidR="005A795C" w:rsidRPr="004474B0" w:rsidRDefault="00451890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[ECTS]</w:t>
            </w:r>
          </w:p>
        </w:tc>
      </w:tr>
      <w:tr w:rsidR="004474B0" w:rsidRPr="004474B0" w14:paraId="7286E3D0" w14:textId="77777777" w:rsidTr="00EA3514">
        <w:trPr>
          <w:jc w:val="center"/>
        </w:trPr>
        <w:tc>
          <w:tcPr>
            <w:tcW w:w="3549" w:type="dxa"/>
          </w:tcPr>
          <w:p w14:paraId="42A061BA" w14:textId="77777777" w:rsidR="005A795C" w:rsidRPr="004474B0" w:rsidRDefault="00451890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Godziny kontaktowe z prowadzącym</w:t>
            </w:r>
          </w:p>
        </w:tc>
        <w:tc>
          <w:tcPr>
            <w:tcW w:w="2265" w:type="dxa"/>
          </w:tcPr>
          <w:p w14:paraId="1DD1EAA6" w14:textId="77777777" w:rsidR="005A795C" w:rsidRPr="004474B0" w:rsidRDefault="00451890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Wykład i ćwiczenia</w:t>
            </w:r>
          </w:p>
        </w:tc>
        <w:tc>
          <w:tcPr>
            <w:tcW w:w="1616" w:type="dxa"/>
          </w:tcPr>
          <w:p w14:paraId="1923A020" w14:textId="77777777" w:rsidR="005A795C" w:rsidRPr="004474B0" w:rsidRDefault="00451890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60</w:t>
            </w:r>
          </w:p>
        </w:tc>
        <w:tc>
          <w:tcPr>
            <w:tcW w:w="1632" w:type="dxa"/>
          </w:tcPr>
          <w:p w14:paraId="06C2997C" w14:textId="77777777" w:rsidR="005A795C" w:rsidRPr="004474B0" w:rsidRDefault="00451890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2,4</w:t>
            </w:r>
          </w:p>
        </w:tc>
      </w:tr>
      <w:tr w:rsidR="004474B0" w:rsidRPr="004474B0" w14:paraId="70A391DF" w14:textId="77777777" w:rsidTr="00EA3514">
        <w:trPr>
          <w:jc w:val="center"/>
        </w:trPr>
        <w:tc>
          <w:tcPr>
            <w:tcW w:w="5814" w:type="dxa"/>
            <w:gridSpan w:val="2"/>
          </w:tcPr>
          <w:p w14:paraId="3BDEA47D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 xml:space="preserve">Przygotowanie się do ćwiczeń </w:t>
            </w:r>
          </w:p>
        </w:tc>
        <w:tc>
          <w:tcPr>
            <w:tcW w:w="1616" w:type="dxa"/>
          </w:tcPr>
          <w:p w14:paraId="6759280C" w14:textId="77777777" w:rsidR="005A795C" w:rsidRPr="004474B0" w:rsidRDefault="00451890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1632" w:type="dxa"/>
          </w:tcPr>
          <w:p w14:paraId="62624FFD" w14:textId="77777777" w:rsidR="005A795C" w:rsidRPr="004474B0" w:rsidRDefault="00451890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0,6</w:t>
            </w:r>
          </w:p>
        </w:tc>
      </w:tr>
      <w:tr w:rsidR="004474B0" w:rsidRPr="004474B0" w14:paraId="72000D06" w14:textId="77777777" w:rsidTr="00EA3514">
        <w:trPr>
          <w:jc w:val="center"/>
        </w:trPr>
        <w:tc>
          <w:tcPr>
            <w:tcW w:w="5814" w:type="dxa"/>
            <w:gridSpan w:val="2"/>
          </w:tcPr>
          <w:p w14:paraId="4E20069B" w14:textId="77777777" w:rsidR="005A795C" w:rsidRPr="004474B0" w:rsidRDefault="00451890">
            <w:pPr>
              <w:widowControl w:val="0"/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Przygotowanie się do zaliczenia</w:t>
            </w:r>
          </w:p>
        </w:tc>
        <w:tc>
          <w:tcPr>
            <w:tcW w:w="1616" w:type="dxa"/>
          </w:tcPr>
          <w:p w14:paraId="3DAA460B" w14:textId="77777777" w:rsidR="005A795C" w:rsidRPr="004474B0" w:rsidRDefault="00451890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1632" w:type="dxa"/>
          </w:tcPr>
          <w:p w14:paraId="484DF6C0" w14:textId="77777777" w:rsidR="005A795C" w:rsidRPr="004474B0" w:rsidRDefault="00451890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0,6</w:t>
            </w:r>
          </w:p>
        </w:tc>
      </w:tr>
      <w:tr w:rsidR="004474B0" w:rsidRPr="004474B0" w14:paraId="2D2765FD" w14:textId="77777777" w:rsidTr="00EA3514">
        <w:trPr>
          <w:jc w:val="center"/>
        </w:trPr>
        <w:tc>
          <w:tcPr>
            <w:tcW w:w="5814" w:type="dxa"/>
            <w:gridSpan w:val="2"/>
          </w:tcPr>
          <w:p w14:paraId="070080E4" w14:textId="77777777" w:rsidR="005A795C" w:rsidRPr="004474B0" w:rsidRDefault="00451890">
            <w:pPr>
              <w:widowControl w:val="0"/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Zapoznanie się ze wskazaną literaturą (poza zajęciami)</w:t>
            </w:r>
          </w:p>
        </w:tc>
        <w:tc>
          <w:tcPr>
            <w:tcW w:w="1616" w:type="dxa"/>
          </w:tcPr>
          <w:p w14:paraId="395D58E9" w14:textId="77777777" w:rsidR="005A795C" w:rsidRPr="004474B0" w:rsidRDefault="00451890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632" w:type="dxa"/>
          </w:tcPr>
          <w:p w14:paraId="4D28B152" w14:textId="77777777" w:rsidR="005A795C" w:rsidRPr="004474B0" w:rsidRDefault="00451890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4474B0" w:rsidRPr="004474B0" w14:paraId="2B4092BE" w14:textId="77777777" w:rsidTr="00EA3514">
        <w:trPr>
          <w:jc w:val="center"/>
        </w:trPr>
        <w:tc>
          <w:tcPr>
            <w:tcW w:w="5814" w:type="dxa"/>
            <w:gridSpan w:val="2"/>
          </w:tcPr>
          <w:p w14:paraId="5B807486" w14:textId="77777777" w:rsidR="005A795C" w:rsidRPr="004474B0" w:rsidRDefault="00451890">
            <w:pPr>
              <w:widowControl w:val="0"/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Udział w konsultacjach</w:t>
            </w:r>
          </w:p>
        </w:tc>
        <w:tc>
          <w:tcPr>
            <w:tcW w:w="1616" w:type="dxa"/>
          </w:tcPr>
          <w:p w14:paraId="6A031BCF" w14:textId="77777777" w:rsidR="005A795C" w:rsidRPr="004474B0" w:rsidRDefault="00451890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1632" w:type="dxa"/>
          </w:tcPr>
          <w:p w14:paraId="144EB9F4" w14:textId="77777777" w:rsidR="005A795C" w:rsidRPr="004474B0" w:rsidRDefault="00451890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0,32</w:t>
            </w:r>
          </w:p>
        </w:tc>
      </w:tr>
      <w:tr w:rsidR="004474B0" w:rsidRPr="004474B0" w14:paraId="3E51FA63" w14:textId="77777777" w:rsidTr="00EA3514">
        <w:trPr>
          <w:jc w:val="center"/>
        </w:trPr>
        <w:tc>
          <w:tcPr>
            <w:tcW w:w="5814" w:type="dxa"/>
            <w:gridSpan w:val="2"/>
          </w:tcPr>
          <w:p w14:paraId="674A5957" w14:textId="77777777" w:rsidR="005A795C" w:rsidRPr="004474B0" w:rsidRDefault="00451890">
            <w:pPr>
              <w:widowControl w:val="0"/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Przygotowanie do egzaminu</w:t>
            </w:r>
          </w:p>
        </w:tc>
        <w:tc>
          <w:tcPr>
            <w:tcW w:w="1616" w:type="dxa"/>
          </w:tcPr>
          <w:p w14:paraId="2A524209" w14:textId="77777777" w:rsidR="005A795C" w:rsidRPr="004474B0" w:rsidRDefault="00451890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  <w:tc>
          <w:tcPr>
            <w:tcW w:w="1632" w:type="dxa"/>
          </w:tcPr>
          <w:p w14:paraId="30BC2E89" w14:textId="77777777" w:rsidR="005A795C" w:rsidRPr="004474B0" w:rsidRDefault="00451890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0,8</w:t>
            </w:r>
          </w:p>
        </w:tc>
      </w:tr>
      <w:tr w:rsidR="004474B0" w:rsidRPr="004474B0" w14:paraId="51513F26" w14:textId="77777777" w:rsidTr="00EA3514">
        <w:trPr>
          <w:jc w:val="center"/>
        </w:trPr>
        <w:tc>
          <w:tcPr>
            <w:tcW w:w="5814" w:type="dxa"/>
            <w:gridSpan w:val="2"/>
          </w:tcPr>
          <w:p w14:paraId="69FF7FC7" w14:textId="77777777" w:rsidR="005A795C" w:rsidRPr="004474B0" w:rsidRDefault="00451890">
            <w:pPr>
              <w:widowControl w:val="0"/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Obecność na egzaminie</w:t>
            </w:r>
          </w:p>
        </w:tc>
        <w:tc>
          <w:tcPr>
            <w:tcW w:w="1616" w:type="dxa"/>
          </w:tcPr>
          <w:p w14:paraId="09D5F101" w14:textId="77777777" w:rsidR="005A795C" w:rsidRPr="004474B0" w:rsidRDefault="00451890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1632" w:type="dxa"/>
          </w:tcPr>
          <w:p w14:paraId="6F8B6291" w14:textId="77777777" w:rsidR="005A795C" w:rsidRPr="004474B0" w:rsidRDefault="00451890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0,08</w:t>
            </w:r>
          </w:p>
        </w:tc>
      </w:tr>
      <w:tr w:rsidR="004474B0" w:rsidRPr="004474B0" w14:paraId="62997895" w14:textId="77777777" w:rsidTr="00EA3514">
        <w:trPr>
          <w:jc w:val="center"/>
        </w:trPr>
        <w:tc>
          <w:tcPr>
            <w:tcW w:w="5814" w:type="dxa"/>
            <w:gridSpan w:val="2"/>
          </w:tcPr>
          <w:p w14:paraId="34F072FE" w14:textId="77777777" w:rsidR="005A795C" w:rsidRPr="004474B0" w:rsidRDefault="00451890">
            <w:pPr>
              <w:widowControl w:val="0"/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616" w:type="dxa"/>
          </w:tcPr>
          <w:p w14:paraId="07783A1E" w14:textId="77777777" w:rsidR="005A795C" w:rsidRPr="004474B0" w:rsidRDefault="00451890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125</w:t>
            </w:r>
          </w:p>
        </w:tc>
        <w:tc>
          <w:tcPr>
            <w:tcW w:w="1632" w:type="dxa"/>
          </w:tcPr>
          <w:p w14:paraId="2A5A3B16" w14:textId="77777777" w:rsidR="005A795C" w:rsidRPr="004474B0" w:rsidRDefault="00451890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5,00</w:t>
            </w:r>
          </w:p>
        </w:tc>
      </w:tr>
    </w:tbl>
    <w:p w14:paraId="34B3D1CF" w14:textId="77777777" w:rsidR="005A795C" w:rsidRPr="004474B0" w:rsidRDefault="005A795C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</w:p>
    <w:p w14:paraId="7184B854" w14:textId="77777777" w:rsidR="005A795C" w:rsidRPr="004474B0" w:rsidRDefault="00451890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4474B0"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p w14:paraId="0BA06F52" w14:textId="77777777" w:rsidR="005A795C" w:rsidRPr="004474B0" w:rsidRDefault="00451890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4474B0">
        <w:rPr>
          <w:rFonts w:ascii="Arial" w:eastAsia="Arial" w:hAnsi="Arial" w:cs="Arial"/>
          <w:b/>
          <w:sz w:val="24"/>
          <w:szCs w:val="24"/>
        </w:rPr>
        <w:t>Literatura podstawowa:</w:t>
      </w:r>
    </w:p>
    <w:p w14:paraId="24DB598F" w14:textId="77777777" w:rsidR="005A795C" w:rsidRPr="004474B0" w:rsidRDefault="00451890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t>Hotelarstwo, Usługi, Eksploatacja, Zarządzanie,  Aleksander Panasiuk, Daniel Szostak (Red.), Wyd. Naukowe PWN Warszawa 2008.</w:t>
      </w:r>
      <w:r w:rsidRPr="004474B0">
        <w:rPr>
          <w:rFonts w:ascii="Arial" w:eastAsia="Arial" w:hAnsi="Arial" w:cs="Arial"/>
          <w:sz w:val="24"/>
          <w:szCs w:val="24"/>
        </w:rPr>
        <w:br/>
        <w:t xml:space="preserve">A. Panasiuk, Marketing w turystyce i rekreacji, Wyd. Naukowe PWN, Warszawa 2017. </w:t>
      </w:r>
      <w:r w:rsidRPr="004474B0">
        <w:rPr>
          <w:rFonts w:ascii="Arial" w:eastAsia="Arial" w:hAnsi="Arial" w:cs="Arial"/>
          <w:sz w:val="24"/>
          <w:szCs w:val="24"/>
        </w:rPr>
        <w:br/>
        <w:t>M. Turkowski, Marketing usług hotelarskich, Wyd. PWE, Warszawa 2010.</w:t>
      </w:r>
      <w:r w:rsidRPr="004474B0">
        <w:rPr>
          <w:rFonts w:ascii="Arial" w:eastAsia="Arial" w:hAnsi="Arial" w:cs="Arial"/>
          <w:sz w:val="24"/>
          <w:szCs w:val="24"/>
        </w:rPr>
        <w:br/>
        <w:t>M. Napierała, R. Muszkieta, Wstęp do teorii rekreacji, Wyd. Uniwersytetu Kazimierza Wielkiego, Bydgoszcz 2011.</w:t>
      </w:r>
    </w:p>
    <w:p w14:paraId="0E078258" w14:textId="77777777" w:rsidR="005A795C" w:rsidRPr="004474B0" w:rsidRDefault="00451890">
      <w:pPr>
        <w:keepNext/>
        <w:tabs>
          <w:tab w:val="left" w:pos="1125"/>
        </w:tabs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4474B0">
        <w:rPr>
          <w:rFonts w:ascii="Arial" w:eastAsia="Arial" w:hAnsi="Arial" w:cs="Arial"/>
          <w:b/>
          <w:sz w:val="24"/>
          <w:szCs w:val="24"/>
        </w:rPr>
        <w:t>Literatura uzupełniająca:</w:t>
      </w:r>
    </w:p>
    <w:p w14:paraId="512010B5" w14:textId="77777777" w:rsidR="005A795C" w:rsidRPr="004474B0" w:rsidRDefault="00451890">
      <w:pPr>
        <w:spacing w:after="0" w:line="360" w:lineRule="auto"/>
        <w:rPr>
          <w:rFonts w:ascii="Arial" w:eastAsia="Arial" w:hAnsi="Arial" w:cs="Arial"/>
          <w:sz w:val="24"/>
          <w:szCs w:val="24"/>
          <w:lang w:val="en-GB"/>
        </w:rPr>
      </w:pPr>
      <w:r w:rsidRPr="004474B0">
        <w:rPr>
          <w:rFonts w:ascii="Arial" w:eastAsia="Arial" w:hAnsi="Arial" w:cs="Arial"/>
          <w:sz w:val="24"/>
          <w:szCs w:val="24"/>
        </w:rPr>
        <w:t>Czasopismo „Hotelarz”</w:t>
      </w:r>
      <w:r w:rsidRPr="004474B0">
        <w:rPr>
          <w:rFonts w:ascii="Arial" w:eastAsia="Arial" w:hAnsi="Arial" w:cs="Arial"/>
          <w:sz w:val="24"/>
          <w:szCs w:val="24"/>
        </w:rPr>
        <w:br/>
        <w:t>Czasopismo „Świat Hoteli”</w:t>
      </w:r>
      <w:r w:rsidRPr="004474B0">
        <w:rPr>
          <w:rFonts w:ascii="Arial" w:eastAsia="Arial" w:hAnsi="Arial" w:cs="Arial"/>
          <w:sz w:val="24"/>
          <w:szCs w:val="24"/>
        </w:rPr>
        <w:br/>
        <w:t>A. Widawska-Stanisz, Networking w zarządzaniu relacjami z rynkiem usług sportowo-rekreacyjnych, Quality in Sport, Vol. 3, nr 4/2017.</w:t>
      </w:r>
      <w:r w:rsidRPr="004474B0">
        <w:rPr>
          <w:rFonts w:ascii="Arial" w:eastAsia="Arial" w:hAnsi="Arial" w:cs="Arial"/>
          <w:sz w:val="24"/>
          <w:szCs w:val="24"/>
        </w:rPr>
        <w:br/>
        <w:t xml:space="preserve">M. Milewska, B. Włodarczyk Hotelarstwo: podstawowe wiadomości, Wyd. PWE, </w:t>
      </w:r>
      <w:r w:rsidRPr="004474B0">
        <w:rPr>
          <w:rFonts w:ascii="Arial" w:eastAsia="Arial" w:hAnsi="Arial" w:cs="Arial"/>
          <w:sz w:val="24"/>
          <w:szCs w:val="24"/>
        </w:rPr>
        <w:lastRenderedPageBreak/>
        <w:t>Warszawa 2015.</w:t>
      </w:r>
      <w:r w:rsidRPr="004474B0">
        <w:rPr>
          <w:rFonts w:ascii="Arial" w:eastAsia="Arial" w:hAnsi="Arial" w:cs="Arial"/>
          <w:sz w:val="24"/>
          <w:szCs w:val="24"/>
        </w:rPr>
        <w:br/>
        <w:t>Obsługa uczestników turystyki i rekreacji: wybrane aspekty, B. Meyer (red.), Wyd. Difin, Warszawa 2015.</w:t>
      </w:r>
      <w:r w:rsidRPr="004474B0">
        <w:rPr>
          <w:rFonts w:ascii="Arial" w:eastAsia="Arial" w:hAnsi="Arial" w:cs="Arial"/>
          <w:sz w:val="24"/>
          <w:szCs w:val="24"/>
        </w:rPr>
        <w:br/>
        <w:t>A. Widawska-Stanisz, Networking w zarządzaniu relacjami z rynkiem usług sportowo-rekreacyjnych, Quality in Sport, Vol. 3, nr 4, 2017.</w:t>
      </w:r>
      <w:r w:rsidRPr="004474B0">
        <w:rPr>
          <w:rFonts w:ascii="Arial" w:eastAsia="Arial" w:hAnsi="Arial" w:cs="Arial"/>
          <w:sz w:val="24"/>
          <w:szCs w:val="24"/>
        </w:rPr>
        <w:br/>
      </w:r>
      <w:r w:rsidRPr="004474B0">
        <w:rPr>
          <w:rFonts w:ascii="Arial" w:eastAsia="Arial" w:hAnsi="Arial" w:cs="Arial"/>
          <w:sz w:val="24"/>
          <w:szCs w:val="24"/>
          <w:lang w:val="en-GB"/>
        </w:rPr>
        <w:t>I. Sowier-Kasprzyk, A. Widawska-Stanisz, Development of Sustainable Tourism in the Eastern Part of Poland on the Example of Bicycle Green Velo Trail, Economic Processes Management: International Scientific E-Journal, Ukraine, 2017.</w:t>
      </w:r>
    </w:p>
    <w:p w14:paraId="562DC612" w14:textId="77777777" w:rsidR="005A795C" w:rsidRPr="004474B0" w:rsidRDefault="005A795C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lang w:val="en-GB"/>
        </w:rPr>
      </w:pPr>
    </w:p>
    <w:p w14:paraId="351483F8" w14:textId="77777777" w:rsidR="005A795C" w:rsidRPr="004474B0" w:rsidRDefault="00451890">
      <w:pPr>
        <w:keepNext/>
        <w:spacing w:before="120" w:after="120" w:line="360" w:lineRule="auto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b/>
          <w:sz w:val="24"/>
          <w:szCs w:val="24"/>
        </w:rPr>
        <w:t>PROWADZĄCY PRZEDMIOT (IMIĘ, NAZWISKO, ADRES E-MAIL)</w:t>
      </w:r>
    </w:p>
    <w:p w14:paraId="6F179C5B" w14:textId="77777777" w:rsidR="005A795C" w:rsidRPr="004474B0" w:rsidRDefault="00451890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t xml:space="preserve">Dr inż. Agnieszka Widawska-Stanisz, a.widawska-stanisz@pcz.pl </w:t>
      </w:r>
    </w:p>
    <w:p w14:paraId="77D63209" w14:textId="77777777" w:rsidR="005A795C" w:rsidRPr="004474B0" w:rsidRDefault="005A795C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6F4A8185" w14:textId="77777777" w:rsidR="005A795C" w:rsidRPr="004474B0" w:rsidRDefault="00451890">
      <w:pPr>
        <w:keepNext/>
        <w:spacing w:before="120" w:after="120" w:line="360" w:lineRule="auto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b/>
          <w:sz w:val="24"/>
          <w:szCs w:val="24"/>
        </w:rPr>
        <w:t>MACIERZ REALIZACJI EFEKTÓW UCZENIA SIĘ</w:t>
      </w:r>
      <w:r w:rsidRPr="004474B0">
        <w:rPr>
          <w:rFonts w:ascii="Arial" w:eastAsia="Arial" w:hAnsi="Arial" w:cs="Arial"/>
          <w:sz w:val="24"/>
          <w:szCs w:val="24"/>
        </w:rPr>
        <w:t xml:space="preserve"> </w:t>
      </w:r>
    </w:p>
    <w:tbl>
      <w:tblPr>
        <w:tblStyle w:val="a3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7"/>
        <w:gridCol w:w="2017"/>
        <w:gridCol w:w="1538"/>
        <w:gridCol w:w="1657"/>
        <w:gridCol w:w="1657"/>
        <w:gridCol w:w="1243"/>
      </w:tblGrid>
      <w:tr w:rsidR="004474B0" w:rsidRPr="004474B0" w14:paraId="3B02C064" w14:textId="77777777" w:rsidTr="00F40A1E">
        <w:trPr>
          <w:jc w:val="center"/>
        </w:trPr>
        <w:tc>
          <w:tcPr>
            <w:tcW w:w="1097" w:type="dxa"/>
            <w:vAlign w:val="center"/>
          </w:tcPr>
          <w:p w14:paraId="1857CE12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Efekt uczenia się</w:t>
            </w:r>
          </w:p>
        </w:tc>
        <w:tc>
          <w:tcPr>
            <w:tcW w:w="2017" w:type="dxa"/>
            <w:vAlign w:val="center"/>
          </w:tcPr>
          <w:p w14:paraId="7B893AAA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Odniesienie danego efektu do efektów zdefiniowanych                    dla całego programu</w:t>
            </w:r>
          </w:p>
        </w:tc>
        <w:tc>
          <w:tcPr>
            <w:tcW w:w="1538" w:type="dxa"/>
            <w:vAlign w:val="center"/>
          </w:tcPr>
          <w:p w14:paraId="5A9C7974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657" w:type="dxa"/>
            <w:vAlign w:val="center"/>
          </w:tcPr>
          <w:p w14:paraId="3FEC2DFC" w14:textId="77777777" w:rsidR="005A795C" w:rsidRPr="004474B0" w:rsidRDefault="00451890" w:rsidP="00873EDE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Treści programowe</w:t>
            </w:r>
          </w:p>
        </w:tc>
        <w:tc>
          <w:tcPr>
            <w:tcW w:w="1657" w:type="dxa"/>
            <w:vAlign w:val="center"/>
          </w:tcPr>
          <w:p w14:paraId="62ACE407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243" w:type="dxa"/>
            <w:vAlign w:val="center"/>
          </w:tcPr>
          <w:p w14:paraId="1DB4C553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4474B0" w:rsidRPr="004474B0" w14:paraId="0E2B13A5" w14:textId="77777777" w:rsidTr="00F40A1E">
        <w:trPr>
          <w:trHeight w:val="883"/>
          <w:jc w:val="center"/>
        </w:trPr>
        <w:tc>
          <w:tcPr>
            <w:tcW w:w="1097" w:type="dxa"/>
          </w:tcPr>
          <w:p w14:paraId="739BA1DA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EU 1</w:t>
            </w:r>
          </w:p>
        </w:tc>
        <w:tc>
          <w:tcPr>
            <w:tcW w:w="2017" w:type="dxa"/>
          </w:tcPr>
          <w:p w14:paraId="349D2D1E" w14:textId="77777777" w:rsidR="005A795C" w:rsidRPr="004474B0" w:rsidRDefault="004518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K_W02, K_W03, K_W05, K_W11, K_U01, K_U02,</w:t>
            </w:r>
          </w:p>
          <w:p w14:paraId="0CD8BABB" w14:textId="1DB1166A" w:rsidR="005A795C" w:rsidRPr="004474B0" w:rsidRDefault="00086A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K_U07, K_K04</w:t>
            </w:r>
            <w:bookmarkStart w:id="1" w:name="_GoBack"/>
            <w:bookmarkEnd w:id="1"/>
          </w:p>
        </w:tc>
        <w:tc>
          <w:tcPr>
            <w:tcW w:w="1538" w:type="dxa"/>
          </w:tcPr>
          <w:p w14:paraId="718061CF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C1, C2,</w:t>
            </w:r>
          </w:p>
        </w:tc>
        <w:tc>
          <w:tcPr>
            <w:tcW w:w="1657" w:type="dxa"/>
          </w:tcPr>
          <w:p w14:paraId="65354625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W1, W2, W10, C1, C2, C5, C13, C14</w:t>
            </w:r>
          </w:p>
        </w:tc>
        <w:tc>
          <w:tcPr>
            <w:tcW w:w="1657" w:type="dxa"/>
          </w:tcPr>
          <w:p w14:paraId="47D0F4B3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1, 2, 3, 4, 5</w:t>
            </w:r>
          </w:p>
        </w:tc>
        <w:tc>
          <w:tcPr>
            <w:tcW w:w="1243" w:type="dxa"/>
          </w:tcPr>
          <w:p w14:paraId="36484926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F1, F2, P1</w:t>
            </w:r>
          </w:p>
        </w:tc>
      </w:tr>
      <w:tr w:rsidR="004474B0" w:rsidRPr="004474B0" w14:paraId="3BCF00AA" w14:textId="77777777" w:rsidTr="00F40A1E">
        <w:trPr>
          <w:trHeight w:val="997"/>
          <w:jc w:val="center"/>
        </w:trPr>
        <w:tc>
          <w:tcPr>
            <w:tcW w:w="1097" w:type="dxa"/>
          </w:tcPr>
          <w:p w14:paraId="259D5671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EU 2</w:t>
            </w:r>
          </w:p>
        </w:tc>
        <w:tc>
          <w:tcPr>
            <w:tcW w:w="2017" w:type="dxa"/>
          </w:tcPr>
          <w:p w14:paraId="2009FB0E" w14:textId="77777777" w:rsidR="005A795C" w:rsidRPr="004474B0" w:rsidRDefault="004518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K_W02, K_W03, K_W05, K_W08, K_W12, K_U01</w:t>
            </w:r>
          </w:p>
          <w:p w14:paraId="39F0FEEF" w14:textId="5A606786" w:rsidR="005A795C" w:rsidRPr="004474B0" w:rsidRDefault="00451890" w:rsidP="00086A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K_U02, K_U03, K_U07,</w:t>
            </w:r>
            <w:r w:rsidR="006B1E9A" w:rsidRPr="004474B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6B1E9A">
              <w:rPr>
                <w:rFonts w:ascii="Arial" w:eastAsia="Arial" w:hAnsi="Arial" w:cs="Arial"/>
                <w:sz w:val="24"/>
                <w:szCs w:val="24"/>
              </w:rPr>
              <w:t>K_U10</w:t>
            </w:r>
            <w:r w:rsidRPr="004474B0">
              <w:rPr>
                <w:rFonts w:ascii="Arial" w:eastAsia="Arial" w:hAnsi="Arial" w:cs="Arial"/>
                <w:sz w:val="24"/>
                <w:szCs w:val="24"/>
              </w:rPr>
              <w:t xml:space="preserve"> K_K0</w:t>
            </w:r>
            <w:r w:rsidR="00086A99">
              <w:rPr>
                <w:rFonts w:ascii="Arial" w:eastAsia="Arial" w:hAnsi="Arial" w:cs="Arial"/>
                <w:sz w:val="24"/>
                <w:szCs w:val="24"/>
              </w:rPr>
              <w:t>4</w:t>
            </w:r>
            <w:r w:rsidRPr="004474B0">
              <w:rPr>
                <w:rFonts w:ascii="Arial" w:eastAsia="Arial" w:hAnsi="Arial" w:cs="Arial"/>
                <w:sz w:val="24"/>
                <w:szCs w:val="24"/>
              </w:rPr>
              <w:t>, K_K05</w:t>
            </w:r>
          </w:p>
        </w:tc>
        <w:tc>
          <w:tcPr>
            <w:tcW w:w="1538" w:type="dxa"/>
          </w:tcPr>
          <w:p w14:paraId="6D70EF2A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C2</w:t>
            </w:r>
          </w:p>
        </w:tc>
        <w:tc>
          <w:tcPr>
            <w:tcW w:w="1657" w:type="dxa"/>
          </w:tcPr>
          <w:p w14:paraId="2093FE05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 xml:space="preserve">W4-W6, </w:t>
            </w:r>
          </w:p>
          <w:p w14:paraId="6884BEAF" w14:textId="77777777" w:rsidR="005A795C" w:rsidRPr="004474B0" w:rsidRDefault="00451890" w:rsidP="006871B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C1, C3, C4, C9, C10, C13, C14</w:t>
            </w:r>
          </w:p>
        </w:tc>
        <w:tc>
          <w:tcPr>
            <w:tcW w:w="1657" w:type="dxa"/>
          </w:tcPr>
          <w:p w14:paraId="47943A9B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1, 2, 3, 4, 5</w:t>
            </w:r>
          </w:p>
        </w:tc>
        <w:tc>
          <w:tcPr>
            <w:tcW w:w="1243" w:type="dxa"/>
          </w:tcPr>
          <w:p w14:paraId="1C992FE4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F1, F2, P1</w:t>
            </w:r>
          </w:p>
        </w:tc>
      </w:tr>
      <w:tr w:rsidR="004474B0" w:rsidRPr="004474B0" w14:paraId="79BEA096" w14:textId="77777777" w:rsidTr="00F40A1E">
        <w:trPr>
          <w:trHeight w:val="969"/>
          <w:jc w:val="center"/>
        </w:trPr>
        <w:tc>
          <w:tcPr>
            <w:tcW w:w="1097" w:type="dxa"/>
          </w:tcPr>
          <w:p w14:paraId="0F595480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EU 3</w:t>
            </w:r>
          </w:p>
        </w:tc>
        <w:tc>
          <w:tcPr>
            <w:tcW w:w="2017" w:type="dxa"/>
          </w:tcPr>
          <w:p w14:paraId="710B64B3" w14:textId="77777777" w:rsidR="005A795C" w:rsidRPr="004474B0" w:rsidRDefault="004518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 xml:space="preserve">K_W02, K_W07, K_W09, K_W12, </w:t>
            </w:r>
          </w:p>
          <w:p w14:paraId="5D231BB0" w14:textId="619D8C80" w:rsidR="005A795C" w:rsidRPr="004474B0" w:rsidRDefault="004518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lastRenderedPageBreak/>
              <w:t>K_U07, K_K0</w:t>
            </w:r>
            <w:r w:rsidR="00086A99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  <w:p w14:paraId="26EA2819" w14:textId="7423E636" w:rsidR="005A795C" w:rsidRPr="004474B0" w:rsidRDefault="00451890" w:rsidP="00086A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 xml:space="preserve">K_K05, </w:t>
            </w:r>
          </w:p>
        </w:tc>
        <w:tc>
          <w:tcPr>
            <w:tcW w:w="1538" w:type="dxa"/>
          </w:tcPr>
          <w:p w14:paraId="001115E9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lastRenderedPageBreak/>
              <w:t>C1</w:t>
            </w:r>
          </w:p>
        </w:tc>
        <w:tc>
          <w:tcPr>
            <w:tcW w:w="1657" w:type="dxa"/>
          </w:tcPr>
          <w:p w14:paraId="2A82426B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 xml:space="preserve">W7-W9, W11, W12, </w:t>
            </w:r>
            <w:r w:rsidRPr="004474B0">
              <w:rPr>
                <w:rFonts w:ascii="Arial" w:eastAsia="Arial" w:hAnsi="Arial" w:cs="Arial"/>
                <w:sz w:val="24"/>
                <w:szCs w:val="24"/>
              </w:rPr>
              <w:lastRenderedPageBreak/>
              <w:t>C1, C5-C8, C13, C14</w:t>
            </w:r>
          </w:p>
        </w:tc>
        <w:tc>
          <w:tcPr>
            <w:tcW w:w="1657" w:type="dxa"/>
          </w:tcPr>
          <w:p w14:paraId="623AD43E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lastRenderedPageBreak/>
              <w:t>1, 2, 3, 4, 5</w:t>
            </w:r>
          </w:p>
        </w:tc>
        <w:tc>
          <w:tcPr>
            <w:tcW w:w="1243" w:type="dxa"/>
          </w:tcPr>
          <w:p w14:paraId="05ED400B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F1, F2, P1</w:t>
            </w:r>
          </w:p>
        </w:tc>
      </w:tr>
      <w:tr w:rsidR="005A795C" w:rsidRPr="004474B0" w14:paraId="7D66D93E" w14:textId="77777777" w:rsidTr="00F40A1E">
        <w:trPr>
          <w:trHeight w:val="978"/>
          <w:jc w:val="center"/>
        </w:trPr>
        <w:tc>
          <w:tcPr>
            <w:tcW w:w="1097" w:type="dxa"/>
          </w:tcPr>
          <w:p w14:paraId="21239C58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lastRenderedPageBreak/>
              <w:t>EU 4</w:t>
            </w:r>
          </w:p>
        </w:tc>
        <w:tc>
          <w:tcPr>
            <w:tcW w:w="2017" w:type="dxa"/>
          </w:tcPr>
          <w:p w14:paraId="6E31AD90" w14:textId="77777777" w:rsidR="005A795C" w:rsidRPr="004474B0" w:rsidRDefault="004518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K_W01, K_W02, K_W05, K_W07, K_W12, K_U01</w:t>
            </w:r>
          </w:p>
          <w:p w14:paraId="02DC661A" w14:textId="59E7C9C2" w:rsidR="005A795C" w:rsidRPr="004474B0" w:rsidRDefault="00451890" w:rsidP="00086A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K_U02, K_U03, K_U06, K_K0</w:t>
            </w:r>
            <w:r w:rsidR="00086A99">
              <w:rPr>
                <w:rFonts w:ascii="Arial" w:eastAsia="Arial" w:hAnsi="Arial" w:cs="Arial"/>
                <w:sz w:val="24"/>
                <w:szCs w:val="24"/>
              </w:rPr>
              <w:t>4</w:t>
            </w:r>
            <w:r w:rsidRPr="004474B0">
              <w:rPr>
                <w:rFonts w:ascii="Arial" w:eastAsia="Arial" w:hAnsi="Arial" w:cs="Arial"/>
                <w:sz w:val="24"/>
                <w:szCs w:val="24"/>
              </w:rPr>
              <w:t xml:space="preserve">, K_K05, </w:t>
            </w:r>
          </w:p>
        </w:tc>
        <w:tc>
          <w:tcPr>
            <w:tcW w:w="1538" w:type="dxa"/>
          </w:tcPr>
          <w:p w14:paraId="5C459F6D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657" w:type="dxa"/>
          </w:tcPr>
          <w:p w14:paraId="76020A57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 xml:space="preserve">W3, </w:t>
            </w:r>
          </w:p>
          <w:p w14:paraId="4753921B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W13-W15, C1, C11-C1</w:t>
            </w:r>
            <w:r w:rsidR="004474B0" w:rsidRPr="004474B0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657" w:type="dxa"/>
          </w:tcPr>
          <w:p w14:paraId="6C19023A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1, 2, 3, 4, 5</w:t>
            </w:r>
          </w:p>
        </w:tc>
        <w:tc>
          <w:tcPr>
            <w:tcW w:w="1243" w:type="dxa"/>
          </w:tcPr>
          <w:p w14:paraId="167764E8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F1, F2, P1</w:t>
            </w:r>
          </w:p>
        </w:tc>
      </w:tr>
    </w:tbl>
    <w:p w14:paraId="6DA90BDE" w14:textId="77777777" w:rsidR="005A795C" w:rsidRPr="004474B0" w:rsidRDefault="005A795C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093936AB" w14:textId="77777777" w:rsidR="005A795C" w:rsidRPr="004474B0" w:rsidRDefault="00451890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4474B0">
        <w:rPr>
          <w:rFonts w:ascii="Arial" w:eastAsia="Arial" w:hAnsi="Arial" w:cs="Arial"/>
          <w:b/>
          <w:sz w:val="24"/>
          <w:szCs w:val="24"/>
        </w:rPr>
        <w:t>FORMY OCENY – SZCZEGÓŁY*</w:t>
      </w:r>
    </w:p>
    <w:tbl>
      <w:tblPr>
        <w:tblStyle w:val="a4"/>
        <w:tblW w:w="905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83"/>
        <w:gridCol w:w="2043"/>
        <w:gridCol w:w="2043"/>
        <w:gridCol w:w="2043"/>
        <w:gridCol w:w="2044"/>
      </w:tblGrid>
      <w:tr w:rsidR="004474B0" w:rsidRPr="004474B0" w14:paraId="30CEFAB4" w14:textId="77777777">
        <w:trPr>
          <w:trHeight w:val="340"/>
          <w:jc w:val="center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2F2EAB3" w14:textId="77777777" w:rsidR="005A795C" w:rsidRPr="004474B0" w:rsidRDefault="005A795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22D826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FCB2537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F5F68BF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426951" w14:textId="77777777" w:rsidR="005A795C" w:rsidRPr="004474B0" w:rsidRDefault="0045189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</w:p>
        </w:tc>
      </w:tr>
      <w:tr w:rsidR="004474B0" w:rsidRPr="004474B0" w14:paraId="60C95557" w14:textId="77777777">
        <w:trPr>
          <w:jc w:val="center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74A0AA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 xml:space="preserve">Efekt 1 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84441FF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Student nie zna mechanizmów kreowania nowych tendencji w hotelarstwie i rekreacji.</w:t>
            </w:r>
          </w:p>
          <w:p w14:paraId="3DA49BDE" w14:textId="77777777" w:rsidR="005A795C" w:rsidRPr="004474B0" w:rsidRDefault="005A795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FC7162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Student zna  podstawowe mechanizmy kreowania nowych tendencji w hotelarstwie i rekreacji.</w:t>
            </w:r>
          </w:p>
          <w:p w14:paraId="65969F5B" w14:textId="77777777" w:rsidR="005A795C" w:rsidRPr="004474B0" w:rsidRDefault="005A795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6C4F7B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Student zna mechanizmy kreowania nowych tendencji w hotelarstwie i rekreacji.</w:t>
            </w:r>
          </w:p>
          <w:p w14:paraId="7C321153" w14:textId="77777777" w:rsidR="005A795C" w:rsidRPr="004474B0" w:rsidRDefault="005A795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CF8FB8" w14:textId="77777777" w:rsidR="005A795C" w:rsidRPr="004474B0" w:rsidRDefault="00451890" w:rsidP="006871B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Student w stopniu bardzo dobrym zna mechanizmy kreowania nowych tendencji w hotelarstwie i rekreacji, potrafi posłużyć się przykładami.</w:t>
            </w:r>
          </w:p>
        </w:tc>
      </w:tr>
      <w:tr w:rsidR="004474B0" w:rsidRPr="004474B0" w14:paraId="0DF6FB06" w14:textId="77777777">
        <w:trPr>
          <w:jc w:val="center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DBE018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 xml:space="preserve">Efekt 2 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30CB5D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Student nie potrafi omówić znaczenia  dla człowieka poszczególnych form rekreacji.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F69609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Student potrafi w stopniu podstawowym omówić znaczenie  dla człowieka poszczególnych form rekreacji.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E6BCA6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Student potrafi omówić znaczenie  dla człowieka poszczególnych form rekreacji.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DFFCED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Student potrafi omówić znaczenie  dla człowieka poszczególnych form rekreacji oraz podać przykłady konkretnych aktywności.</w:t>
            </w:r>
          </w:p>
        </w:tc>
      </w:tr>
      <w:tr w:rsidR="004474B0" w:rsidRPr="004474B0" w14:paraId="0F2E040D" w14:textId="77777777">
        <w:trPr>
          <w:jc w:val="center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08D05F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 xml:space="preserve">Efekt 3 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82EB963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 xml:space="preserve">Student nie posiada wiedzy dotyczącej części </w:t>
            </w:r>
            <w:r w:rsidRPr="004474B0">
              <w:rPr>
                <w:rFonts w:ascii="Arial" w:eastAsia="Arial" w:hAnsi="Arial" w:cs="Arial"/>
                <w:sz w:val="24"/>
                <w:szCs w:val="24"/>
              </w:rPr>
              <w:lastRenderedPageBreak/>
              <w:t>składowych współczesnego hotelu.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8ABB86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prezentuje podstawową </w:t>
            </w:r>
            <w:r w:rsidRPr="004474B0">
              <w:rPr>
                <w:rFonts w:ascii="Arial" w:eastAsia="Arial" w:hAnsi="Arial" w:cs="Arial"/>
                <w:sz w:val="24"/>
                <w:szCs w:val="24"/>
              </w:rPr>
              <w:lastRenderedPageBreak/>
              <w:t>wiedzę dotyczącą części składowych współczesnego hotelu.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48ABC3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prezentuje wiedzę dotyczącą części </w:t>
            </w:r>
            <w:r w:rsidRPr="004474B0">
              <w:rPr>
                <w:rFonts w:ascii="Arial" w:eastAsia="Arial" w:hAnsi="Arial" w:cs="Arial"/>
                <w:sz w:val="24"/>
                <w:szCs w:val="24"/>
              </w:rPr>
              <w:lastRenderedPageBreak/>
              <w:t>składowych współczesnego hotelu.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F25EDD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prezentuje wiedzę dotyczącą części </w:t>
            </w:r>
            <w:r w:rsidRPr="004474B0">
              <w:rPr>
                <w:rFonts w:ascii="Arial" w:eastAsia="Arial" w:hAnsi="Arial" w:cs="Arial"/>
                <w:sz w:val="24"/>
                <w:szCs w:val="24"/>
              </w:rPr>
              <w:lastRenderedPageBreak/>
              <w:t>składowych współczesnego hotelu, potrafi je omówić na przykładach.</w:t>
            </w:r>
          </w:p>
        </w:tc>
      </w:tr>
      <w:tr w:rsidR="004474B0" w:rsidRPr="004474B0" w14:paraId="081514AA" w14:textId="77777777">
        <w:trPr>
          <w:jc w:val="center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5E304D" w14:textId="77777777" w:rsidR="005A795C" w:rsidRPr="004474B0" w:rsidRDefault="004518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Efekt 4 </w:t>
            </w:r>
          </w:p>
          <w:p w14:paraId="7F6FE20B" w14:textId="77777777" w:rsidR="005A795C" w:rsidRPr="004474B0" w:rsidRDefault="005A795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3FCBBE" w14:textId="77777777" w:rsidR="005A795C" w:rsidRPr="004474B0" w:rsidRDefault="00451890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 xml:space="preserve">Student nie potrafi zaproponować innowacyjnych działań marketingowych dla wybranego obiektu hotelarskiego z uwzględnieniem oferty rekreacyjnej. 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77E25B" w14:textId="77777777" w:rsidR="005A795C" w:rsidRPr="004474B0" w:rsidRDefault="00451890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Student potrafi wymienić działania marketingowe dla obiektu hotelarskiego z uwzględnieniem oferty rekreacyjnej.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633AEF3" w14:textId="77777777" w:rsidR="005A795C" w:rsidRPr="004474B0" w:rsidRDefault="00451890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Student potrafi zaproponować innowacyjne działania marketingowe dla wybranego obiektu hotelarskiego z uwzględnieniem oferty rekreacyjnej.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7CB94B7" w14:textId="77777777" w:rsidR="005A795C" w:rsidRPr="004474B0" w:rsidRDefault="00451890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4474B0">
              <w:rPr>
                <w:rFonts w:ascii="Arial" w:eastAsia="Arial" w:hAnsi="Arial" w:cs="Arial"/>
                <w:sz w:val="24"/>
                <w:szCs w:val="24"/>
              </w:rPr>
              <w:t>Student potrafi zaproponować innowacyjne działania marketingowe dla wybranego obiektu hotelarskiego z uwzględnieniem oferty rekreacyjnej podając konkretne przykłady i aktywnie uczestnicząc w dyskusji.</w:t>
            </w:r>
          </w:p>
        </w:tc>
      </w:tr>
    </w:tbl>
    <w:p w14:paraId="2BC66B9E" w14:textId="77777777" w:rsidR="00EA3514" w:rsidRPr="004474B0" w:rsidRDefault="00EA3514" w:rsidP="00EA351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474B0"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14:paraId="761B462A" w14:textId="77777777" w:rsidR="005A795C" w:rsidRPr="004474B0" w:rsidRDefault="005A795C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14:paraId="0F5FBB30" w14:textId="77777777" w:rsidR="005A795C" w:rsidRPr="004474B0" w:rsidRDefault="0045189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b/>
          <w:sz w:val="24"/>
          <w:szCs w:val="24"/>
        </w:rPr>
        <w:t xml:space="preserve">INNE PRZYDATNE INFORMACJE O PRZEDMIOCIE </w:t>
      </w:r>
    </w:p>
    <w:p w14:paraId="669CD2B6" w14:textId="77777777" w:rsidR="005A795C" w:rsidRPr="004474B0" w:rsidRDefault="00451890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t xml:space="preserve">Informacja gdzie można zapoznać się z prezentacjami do zajęć, instrukcjami do laboratorium itp. </w:t>
      </w:r>
    </w:p>
    <w:p w14:paraId="294C8BC0" w14:textId="77777777" w:rsidR="005A795C" w:rsidRPr="004474B0" w:rsidRDefault="0045189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14:paraId="789A1359" w14:textId="77777777" w:rsidR="005A795C" w:rsidRPr="004474B0" w:rsidRDefault="00451890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t xml:space="preserve">Informacje na temat miejsca odbywania się zajęć. </w:t>
      </w:r>
    </w:p>
    <w:p w14:paraId="49E52BED" w14:textId="77777777" w:rsidR="005A795C" w:rsidRPr="004474B0" w:rsidRDefault="00451890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14:paraId="77D300D4" w14:textId="77777777" w:rsidR="005A795C" w:rsidRPr="004474B0" w:rsidRDefault="00451890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lastRenderedPageBreak/>
        <w:t xml:space="preserve">Informacje na temat terminu zajęć (dzień tygodnia/ godzina) </w:t>
      </w:r>
    </w:p>
    <w:p w14:paraId="74D3CE22" w14:textId="77777777" w:rsidR="005A795C" w:rsidRPr="004474B0" w:rsidRDefault="00451890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14:paraId="7C97D7C6" w14:textId="77777777" w:rsidR="005A795C" w:rsidRPr="004474B0" w:rsidRDefault="00451890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t xml:space="preserve">Informacja na temat konsultacji (godziny + miejsce) </w:t>
      </w:r>
    </w:p>
    <w:p w14:paraId="683DB6A5" w14:textId="77777777" w:rsidR="005A795C" w:rsidRPr="004474B0" w:rsidRDefault="00451890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4474B0">
        <w:rPr>
          <w:rFonts w:ascii="Arial" w:eastAsia="Arial" w:hAnsi="Arial" w:cs="Arial"/>
          <w:sz w:val="24"/>
          <w:szCs w:val="24"/>
        </w:rPr>
        <w:t>Informacja podawana jest na pierwszych zajęciach, dostępna jest także na stronie internetowej Wydziału Zarządzania.</w:t>
      </w:r>
    </w:p>
    <w:p w14:paraId="2294D18D" w14:textId="77777777" w:rsidR="005A795C" w:rsidRPr="004474B0" w:rsidRDefault="005A795C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sectPr w:rsidR="005A795C" w:rsidRPr="004474B0">
      <w:headerReference w:type="default" r:id="rId7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789A30" w16cex:dateUtc="2024-02-15T13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BF0389" w16cid:durableId="29789A3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31516" w14:textId="77777777" w:rsidR="00225854" w:rsidRDefault="00225854">
      <w:pPr>
        <w:spacing w:after="0" w:line="240" w:lineRule="auto"/>
      </w:pPr>
      <w:r>
        <w:separator/>
      </w:r>
    </w:p>
  </w:endnote>
  <w:endnote w:type="continuationSeparator" w:id="0">
    <w:p w14:paraId="4B45FAD4" w14:textId="77777777" w:rsidR="00225854" w:rsidRDefault="00225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B23470" w14:textId="77777777" w:rsidR="00225854" w:rsidRDefault="00225854">
      <w:pPr>
        <w:spacing w:after="0" w:line="240" w:lineRule="auto"/>
      </w:pPr>
      <w:r>
        <w:separator/>
      </w:r>
    </w:p>
  </w:footnote>
  <w:footnote w:type="continuationSeparator" w:id="0">
    <w:p w14:paraId="161165C4" w14:textId="77777777" w:rsidR="00225854" w:rsidRDefault="002258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A8CE8" w14:textId="77777777" w:rsidR="005A795C" w:rsidRDefault="0045189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  <w:p w14:paraId="242C7879" w14:textId="77777777" w:rsidR="005A795C" w:rsidRDefault="005A795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95C"/>
    <w:rsid w:val="00086A99"/>
    <w:rsid w:val="000F1C8B"/>
    <w:rsid w:val="00225854"/>
    <w:rsid w:val="00236873"/>
    <w:rsid w:val="00330B0C"/>
    <w:rsid w:val="0035769F"/>
    <w:rsid w:val="004474B0"/>
    <w:rsid w:val="00451890"/>
    <w:rsid w:val="005A795C"/>
    <w:rsid w:val="005F670D"/>
    <w:rsid w:val="006871B9"/>
    <w:rsid w:val="006B1E9A"/>
    <w:rsid w:val="00873EDE"/>
    <w:rsid w:val="00B00EBC"/>
    <w:rsid w:val="00C6517C"/>
    <w:rsid w:val="00CB20DC"/>
    <w:rsid w:val="00D352ED"/>
    <w:rsid w:val="00EA3514"/>
    <w:rsid w:val="00F40A1E"/>
    <w:rsid w:val="00FF0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3F8E4"/>
  <w15:docId w15:val="{51D27FB2-EB4D-444C-A36D-1F600CB72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F04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04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04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04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04B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1E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1E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4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f5zk3Cfpbae/TEp9NkBIBTxAjQ==">CgMxLjAyCGguZ2pkZ3hzOAByITFILU45N3VDN1pJeWJDWEFkRHpWcjI3V0hISDN3NlNKZQ==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1499</Words>
  <Characters>8999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Chrobot Łukasz</cp:lastModifiedBy>
  <cp:revision>14</cp:revision>
  <dcterms:created xsi:type="dcterms:W3CDTF">2024-01-12T21:08:00Z</dcterms:created>
  <dcterms:modified xsi:type="dcterms:W3CDTF">2024-02-26T12:59:00Z</dcterms:modified>
</cp:coreProperties>
</file>